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FF9" w:rsidRDefault="00D12C1F">
      <w:pPr>
        <w:rPr>
          <w:b/>
          <w:color w:val="00B050"/>
          <w:sz w:val="28"/>
          <w:szCs w:val="28"/>
        </w:rPr>
      </w:pPr>
      <w:r>
        <w:rPr>
          <w:rFonts w:hint="eastAsia"/>
        </w:rPr>
        <w:t xml:space="preserve"> </w:t>
      </w:r>
      <w:r>
        <w:t xml:space="preserve">                         </w:t>
      </w:r>
      <w:r w:rsidRPr="00401AA6">
        <w:rPr>
          <w:rFonts w:hint="eastAsia"/>
          <w:b/>
          <w:color w:val="7030A0"/>
          <w:sz w:val="28"/>
          <w:szCs w:val="28"/>
        </w:rPr>
        <w:t>毛纺助剂w</w:t>
      </w:r>
      <w:r w:rsidRPr="00401AA6">
        <w:rPr>
          <w:b/>
          <w:color w:val="7030A0"/>
          <w:sz w:val="28"/>
          <w:szCs w:val="28"/>
        </w:rPr>
        <w:t>ool auxiliaries</w:t>
      </w:r>
    </w:p>
    <w:p w:rsidR="00D12C1F" w:rsidRPr="00D12C1F" w:rsidRDefault="00D12C1F" w:rsidP="00D12C1F">
      <w:pPr>
        <w:ind w:firstLineChars="1500" w:firstLine="3150"/>
        <w:rPr>
          <w:b/>
        </w:rPr>
      </w:pPr>
      <w:r w:rsidRPr="00D12C1F">
        <w:rPr>
          <w:rFonts w:hint="eastAsia"/>
          <w:b/>
        </w:rPr>
        <w:t xml:space="preserve">倍捻油 </w:t>
      </w:r>
      <w:r w:rsidR="002A4F57">
        <w:rPr>
          <w:b/>
        </w:rPr>
        <w:t xml:space="preserve">   </w:t>
      </w:r>
      <w:r w:rsidRPr="00D12C1F">
        <w:rPr>
          <w:b/>
        </w:rPr>
        <w:t xml:space="preserve">HD-W9905 </w:t>
      </w:r>
    </w:p>
    <w:p w:rsidR="00D12C1F" w:rsidRDefault="00D12C1F" w:rsidP="00D12C1F">
      <w:pPr>
        <w:ind w:firstLineChars="1400" w:firstLine="2940"/>
        <w:rPr>
          <w:b/>
        </w:rPr>
      </w:pPr>
      <w:r w:rsidRPr="00D12C1F">
        <w:rPr>
          <w:b/>
        </w:rPr>
        <w:t>Twisting oil  HD-W9905</w:t>
      </w:r>
    </w:p>
    <w:p w:rsidR="00D12C1F" w:rsidRPr="00D12C1F" w:rsidRDefault="00D12C1F" w:rsidP="00D12C1F">
      <w:pPr>
        <w:ind w:firstLineChars="1400" w:firstLine="2940"/>
        <w:rPr>
          <w:b/>
        </w:rPr>
      </w:pPr>
    </w:p>
    <w:p w:rsidR="00D12C1F" w:rsidRPr="00D12C1F" w:rsidRDefault="00D12C1F" w:rsidP="00D12C1F">
      <w:pPr>
        <w:rPr>
          <w:b/>
        </w:rPr>
      </w:pPr>
      <w:bookmarkStart w:id="0" w:name="_GoBack"/>
      <w:bookmarkEnd w:id="0"/>
      <w:r w:rsidRPr="00D12C1F">
        <w:rPr>
          <w:rFonts w:hint="eastAsia"/>
          <w:b/>
        </w:rPr>
        <w:t>概述</w:t>
      </w:r>
      <w:r w:rsidRPr="00D12C1F">
        <w:rPr>
          <w:b/>
        </w:rPr>
        <w:t>:</w:t>
      </w:r>
    </w:p>
    <w:p w:rsidR="00D12C1F" w:rsidRDefault="00D12C1F" w:rsidP="00D12C1F">
      <w:r>
        <w:rPr>
          <w:rFonts w:hint="eastAsia"/>
        </w:rPr>
        <w:t>本品为矿物油与表面活性剂复配物。适用于多股和单股合成纤维的络筒油剂，因含有特种活性物，在温度发生变化性，不会发生粘度变化。</w:t>
      </w:r>
    </w:p>
    <w:p w:rsidR="00D12C1F" w:rsidRPr="00D12C1F" w:rsidRDefault="00D12C1F" w:rsidP="00D12C1F">
      <w:pPr>
        <w:rPr>
          <w:b/>
        </w:rPr>
      </w:pPr>
      <w:r w:rsidRPr="00D12C1F">
        <w:rPr>
          <w:b/>
        </w:rPr>
        <w:t>Summary:</w:t>
      </w:r>
    </w:p>
    <w:p w:rsidR="00D12C1F" w:rsidRDefault="00D12C1F" w:rsidP="00D12C1F">
      <w:r>
        <w:t>This product is a mixture of mineral oil and surfactant.</w:t>
      </w:r>
      <w:r w:rsidR="00690B72">
        <w:t xml:space="preserve"> </w:t>
      </w:r>
      <w:r>
        <w:t>Suitable for multi-unit and single-strand synthetic fiber winding oils, contain special active substance, temperature changes, and the viscosity change will not happen.</w:t>
      </w:r>
    </w:p>
    <w:p w:rsidR="00D12C1F" w:rsidRDefault="00D12C1F" w:rsidP="00D12C1F"/>
    <w:p w:rsidR="00D12C1F" w:rsidRPr="00D12C1F" w:rsidRDefault="00D12C1F" w:rsidP="00D12C1F">
      <w:pPr>
        <w:rPr>
          <w:b/>
        </w:rPr>
      </w:pPr>
      <w:r w:rsidRPr="00D12C1F">
        <w:rPr>
          <w:rFonts w:hint="eastAsia"/>
          <w:b/>
        </w:rPr>
        <w:t>理化性状</w:t>
      </w:r>
      <w:r w:rsidRPr="00D12C1F">
        <w:rPr>
          <w:b/>
        </w:rPr>
        <w:t>:</w:t>
      </w:r>
    </w:p>
    <w:p w:rsidR="00D12C1F" w:rsidRDefault="00D12C1F" w:rsidP="00D12C1F">
      <w:r>
        <w:rPr>
          <w:rFonts w:hint="eastAsia"/>
        </w:rPr>
        <w:t>外观</w:t>
      </w:r>
      <w:r>
        <w:t>:乳白色液体</w:t>
      </w:r>
      <w:r>
        <w:tab/>
        <w:t>电离性:非离子</w:t>
      </w:r>
      <w:r>
        <w:tab/>
      </w:r>
    </w:p>
    <w:p w:rsidR="00D12C1F" w:rsidRDefault="00D12C1F" w:rsidP="00D12C1F">
      <w:r>
        <w:t>PH值:5-7</w:t>
      </w:r>
    </w:p>
    <w:p w:rsidR="00690B72" w:rsidRDefault="00D12C1F" w:rsidP="00D12C1F">
      <w:pPr>
        <w:rPr>
          <w:b/>
        </w:rPr>
      </w:pPr>
      <w:r w:rsidRPr="00D12C1F">
        <w:rPr>
          <w:b/>
        </w:rPr>
        <w:t>Physicochemical properties:</w:t>
      </w:r>
    </w:p>
    <w:p w:rsidR="00690B72" w:rsidRDefault="00D12C1F" w:rsidP="00D12C1F">
      <w:r>
        <w:t xml:space="preserve">Appearance: Milky white liquid </w:t>
      </w:r>
    </w:p>
    <w:p w:rsidR="00690B72" w:rsidRDefault="00D12C1F" w:rsidP="00D12C1F">
      <w:r>
        <w:t>The ionization:</w:t>
      </w:r>
      <w:r w:rsidR="00690B72">
        <w:t xml:space="preserve"> </w:t>
      </w:r>
      <w:r>
        <w:t xml:space="preserve">Non-ionic </w:t>
      </w:r>
    </w:p>
    <w:p w:rsidR="00D12C1F" w:rsidRDefault="00D12C1F" w:rsidP="00D12C1F">
      <w:r>
        <w:t>P H value: 5-7</w:t>
      </w:r>
    </w:p>
    <w:p w:rsidR="00D12C1F" w:rsidRDefault="00D12C1F" w:rsidP="00D12C1F"/>
    <w:p w:rsidR="00D12C1F" w:rsidRPr="00D12C1F" w:rsidRDefault="00D12C1F" w:rsidP="00D12C1F">
      <w:pPr>
        <w:rPr>
          <w:b/>
        </w:rPr>
      </w:pPr>
      <w:r w:rsidRPr="00D12C1F">
        <w:rPr>
          <w:rFonts w:hint="eastAsia"/>
          <w:b/>
        </w:rPr>
        <w:t>产品特性</w:t>
      </w:r>
      <w:r w:rsidRPr="00D12C1F">
        <w:rPr>
          <w:b/>
        </w:rPr>
        <w:t>:</w:t>
      </w:r>
    </w:p>
    <w:p w:rsidR="00D12C1F" w:rsidRDefault="00D12C1F" w:rsidP="00D12C1F">
      <w:r>
        <w:t>1、可有效降低纤维与金属间的摩擦系数，防止静电产生;</w:t>
      </w:r>
    </w:p>
    <w:p w:rsidR="00D12C1F" w:rsidRDefault="00D12C1F" w:rsidP="00D12C1F">
      <w:r>
        <w:t>2、无粉尘产生;</w:t>
      </w:r>
    </w:p>
    <w:p w:rsidR="00D12C1F" w:rsidRDefault="00D12C1F" w:rsidP="00D12C1F">
      <w:r>
        <w:t>3、适用于快速运行的设备;</w:t>
      </w:r>
    </w:p>
    <w:p w:rsidR="00D12C1F" w:rsidRDefault="00D12C1F" w:rsidP="00D12C1F">
      <w:r>
        <w:t>4、生物降解性好。</w:t>
      </w:r>
    </w:p>
    <w:p w:rsidR="00D12C1F" w:rsidRPr="00D12C1F" w:rsidRDefault="00D12C1F" w:rsidP="00D12C1F">
      <w:pPr>
        <w:rPr>
          <w:b/>
        </w:rPr>
      </w:pPr>
      <w:r w:rsidRPr="00D12C1F">
        <w:rPr>
          <w:b/>
        </w:rPr>
        <w:t>Product Features:</w:t>
      </w:r>
    </w:p>
    <w:p w:rsidR="00D12C1F" w:rsidRDefault="00D12C1F" w:rsidP="00D12C1F">
      <w:r>
        <w:t>1,Can effectively reduce the friction coefficient between the fiber and metal to prevent electrostatic generation;2, No dust;</w:t>
      </w:r>
    </w:p>
    <w:p w:rsidR="00D12C1F" w:rsidRDefault="00D12C1F" w:rsidP="00D12C1F">
      <w:r>
        <w:t>3, Applicable to the rapid operation of the equipment;4 And has good biodegradation.</w:t>
      </w:r>
    </w:p>
    <w:p w:rsidR="00D12C1F" w:rsidRDefault="00D12C1F" w:rsidP="00D12C1F"/>
    <w:p w:rsidR="00D12C1F" w:rsidRPr="00D12C1F" w:rsidRDefault="00D12C1F" w:rsidP="00D12C1F">
      <w:pPr>
        <w:rPr>
          <w:b/>
        </w:rPr>
      </w:pPr>
      <w:r w:rsidRPr="00D12C1F">
        <w:rPr>
          <w:rFonts w:hint="eastAsia"/>
          <w:b/>
        </w:rPr>
        <w:t>使用方法</w:t>
      </w:r>
      <w:r w:rsidRPr="00D12C1F">
        <w:rPr>
          <w:b/>
        </w:rPr>
        <w:t>:</w:t>
      </w:r>
    </w:p>
    <w:p w:rsidR="00D12C1F" w:rsidRDefault="00D12C1F" w:rsidP="00D12C1F">
      <w:r>
        <w:rPr>
          <w:rFonts w:hint="eastAsia"/>
        </w:rPr>
        <w:t>适用于络筒机、加捻机、倍捻机对合成纤维、棉、粘胶、羊毛等纤维的直接加油</w:t>
      </w:r>
      <w:r>
        <w:t>:</w:t>
      </w:r>
    </w:p>
    <w:p w:rsidR="00D12C1F" w:rsidRDefault="00D12C1F" w:rsidP="00D12C1F">
      <w:r>
        <w:t>1.用作短纤纱倍捻时用量为:0.3-1%;</w:t>
      </w:r>
    </w:p>
    <w:p w:rsidR="00D12C1F" w:rsidRDefault="00D12C1F" w:rsidP="00D12C1F">
      <w:r>
        <w:t>2.用作合成纤维的络筒油，用量为1.5-4%(用量取决于纤维种类)。</w:t>
      </w:r>
    </w:p>
    <w:p w:rsidR="00D12C1F" w:rsidRPr="00D12C1F" w:rsidRDefault="00D12C1F" w:rsidP="00D12C1F">
      <w:pPr>
        <w:rPr>
          <w:b/>
        </w:rPr>
      </w:pPr>
      <w:r w:rsidRPr="00D12C1F">
        <w:rPr>
          <w:b/>
        </w:rPr>
        <w:t>Directions for Use:</w:t>
      </w:r>
    </w:p>
    <w:p w:rsidR="00D12C1F" w:rsidRDefault="00D12C1F" w:rsidP="00D12C1F">
      <w:r>
        <w:t>Suitable for winding, twisting machine, twisting machine for synthetic fiber, cotton, viscose, wool fiber direct, come on:</w:t>
      </w:r>
    </w:p>
    <w:p w:rsidR="00D12C1F" w:rsidRDefault="00D12C1F" w:rsidP="00D12C1F">
      <w:r>
        <w:t>1. The amount of time used as a staple yarn twisting is as follows: 0.3-1%</w:t>
      </w:r>
    </w:p>
    <w:p w:rsidR="00D12C1F" w:rsidRDefault="00D12C1F" w:rsidP="00D12C1F">
      <w:r>
        <w:t>2.</w:t>
      </w:r>
      <w:r w:rsidR="00690B72">
        <w:t xml:space="preserve"> </w:t>
      </w:r>
      <w:r>
        <w:t>The coning oil used in synthetic fibre, the amount of 1.5-4% (the amount depends on the type of fiber).</w:t>
      </w:r>
    </w:p>
    <w:sectPr w:rsidR="00D12C1F" w:rsidSect="00147F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1F"/>
    <w:rsid w:val="00147FF9"/>
    <w:rsid w:val="002A4F57"/>
    <w:rsid w:val="00401AA6"/>
    <w:rsid w:val="00690B72"/>
    <w:rsid w:val="00C0542C"/>
    <w:rsid w:val="00D12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C910A-4285-4DA4-BBBB-5533844C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F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2024-04-25T00:57:00Z</dcterms:created>
  <dcterms:modified xsi:type="dcterms:W3CDTF">2024-04-25T07:15:00Z</dcterms:modified>
</cp:coreProperties>
</file>